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spacing w:val="-11"/>
          <w:sz w:val="44"/>
          <w:szCs w:val="44"/>
          <w:lang w:eastAsia="zh-CN"/>
        </w:rPr>
        <w:t>《中职学校“经典阅读+”育人体系的构建与实践》</w:t>
      </w:r>
      <w:r>
        <w:rPr>
          <w:rFonts w:hint="eastAsia"/>
          <w:b/>
          <w:bCs/>
          <w:sz w:val="44"/>
          <w:szCs w:val="44"/>
          <w:lang w:eastAsia="zh-CN"/>
        </w:rPr>
        <w:t>课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分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中职学校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经典阅读（文学类）</w:t>
      </w:r>
      <w:r>
        <w:rPr>
          <w:rFonts w:hint="eastAsia" w:ascii="宋体" w:hAnsi="宋体" w:eastAsia="宋体" w:cs="宋体"/>
          <w:b/>
          <w:bCs/>
          <w:sz w:val="24"/>
        </w:rPr>
        <w:t>现状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、活动开展</w:t>
      </w:r>
      <w:r>
        <w:rPr>
          <w:rFonts w:hint="eastAsia" w:ascii="宋体" w:hAnsi="宋体" w:eastAsia="宋体" w:cs="宋体"/>
          <w:b/>
          <w:bCs/>
          <w:sz w:val="24"/>
        </w:rPr>
        <w:t>的调查研究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朱腊梅、柏晨莉）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各专业（数、英、物流、电商、旅游、会计、市场营销、计算机、德育）中的经典阅读书目？人文素养（优秀的传统文化精神）和职业精神是？</w:t>
      </w: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何校长）</w:t>
      </w:r>
    </w:p>
    <w:tbl>
      <w:tblPr>
        <w:tblStyle w:val="3"/>
        <w:tblpPr w:leftFromText="180" w:rightFromText="180" w:vertAnchor="text" w:horzAnchor="page" w:tblpX="1801" w:tblpY="231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38"/>
        <w:gridCol w:w="1254"/>
        <w:gridCol w:w="1255"/>
        <w:gridCol w:w="1254"/>
        <w:gridCol w:w="1254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书目名称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作者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出版社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推荐理由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体现的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人文精神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体现的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  <w:t>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“孔子学堂”关于经典阅读相关活动的总体策划、对外联系：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黄校长、张慧玲）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经典阅读系列主题活动、社团活动的开展（分学期、分月进行）：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内容包括：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仁爱、孝悌、礼仪、感恩、诚信、敬业、团队、三创教育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张慧玲、葛张明）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经典阅读活动在教师社团中的开展：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张慧玲、金轶超）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经典阅读的微信推送（包括录制经典）：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张慧玲、金轶超）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经典阅读联系社区、开展社会公益活动，过程材料整理：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（负责人：何校长、</w:t>
      </w:r>
      <w:r>
        <w:rPr>
          <w:rFonts w:hint="eastAsia"/>
          <w:sz w:val="24"/>
          <w:lang w:val="en-US" w:eastAsia="zh-CN"/>
        </w:rPr>
        <w:t>金轶超）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经典阅读校本教材的编写：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张慧玲、朱腊梅、柏晨莉）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经典阅读的课堂教学实施（包括教学理论和教学主张）：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何校长——专业课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张慧玲、金轶超、朱腊梅、柏晨莉——文学类；）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向企业、家长、教师发放问卷调查，对毕业生回访调查问卷：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（负责人：企业——</w:t>
      </w:r>
      <w:r>
        <w:rPr>
          <w:rFonts w:hint="eastAsia"/>
          <w:sz w:val="24"/>
          <w:lang w:val="en-US" w:eastAsia="zh-CN"/>
        </w:rPr>
        <w:t>何校长</w:t>
      </w:r>
      <w:r>
        <w:rPr>
          <w:rFonts w:hint="eastAsia"/>
          <w:sz w:val="24"/>
          <w:lang w:eastAsia="zh-CN"/>
        </w:rPr>
        <w:t>；家长、毕业生——</w:t>
      </w:r>
      <w:r>
        <w:rPr>
          <w:rFonts w:hint="eastAsia"/>
          <w:sz w:val="24"/>
          <w:lang w:val="en-US" w:eastAsia="zh-CN"/>
        </w:rPr>
        <w:t>葛张明；教师——张慧玲；）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经典阅读课题的宣传、推广、总结反思：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（负责人：黄校长、</w:t>
      </w:r>
      <w:r>
        <w:rPr>
          <w:rFonts w:hint="eastAsia"/>
          <w:sz w:val="24"/>
          <w:lang w:val="en-US" w:eastAsia="zh-CN"/>
        </w:rPr>
        <w:t>张慧玲）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课题论文撰写：全体人员每人</w:t>
      </w:r>
      <w:r>
        <w:rPr>
          <w:rFonts w:hint="eastAsia"/>
          <w:b/>
          <w:bCs/>
          <w:sz w:val="24"/>
          <w:u w:val="single"/>
          <w:lang w:val="en-US" w:eastAsia="zh-CN"/>
        </w:rPr>
        <w:t>至少</w:t>
      </w:r>
      <w:r>
        <w:rPr>
          <w:rFonts w:hint="default" w:ascii="Times New Roman" w:hAnsi="Times New Roman" w:cs="Times New Roman"/>
          <w:b/>
          <w:bCs/>
          <w:sz w:val="24"/>
          <w:u w:val="single"/>
          <w:lang w:val="en-US" w:eastAsia="zh-CN"/>
        </w:rPr>
        <w:t>2</w:t>
      </w:r>
      <w:r>
        <w:rPr>
          <w:rFonts w:hint="eastAsia"/>
          <w:b/>
          <w:bCs/>
          <w:sz w:val="24"/>
          <w:u w:val="single"/>
          <w:lang w:val="en-US" w:eastAsia="zh-CN"/>
        </w:rPr>
        <w:t>篇论文</w:t>
      </w:r>
      <w:r>
        <w:rPr>
          <w:rFonts w:hint="eastAsia"/>
          <w:b/>
          <w:bCs/>
          <w:sz w:val="24"/>
          <w:lang w:val="en-US" w:eastAsia="zh-CN"/>
        </w:rPr>
        <w:t>（省级期刊发表）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课题的过程材料、结题材料的整理和编印：</w:t>
      </w:r>
      <w:r>
        <w:rPr>
          <w:rFonts w:hint="eastAsia"/>
          <w:sz w:val="24"/>
          <w:lang w:eastAsia="zh-CN"/>
        </w:rPr>
        <w:t>（负责人：</w:t>
      </w:r>
      <w:r>
        <w:rPr>
          <w:rFonts w:hint="eastAsia"/>
          <w:sz w:val="24"/>
          <w:lang w:val="en-US" w:eastAsia="zh-CN"/>
        </w:rPr>
        <w:t>朱腊梅、柏晨莉）</w:t>
      </w:r>
    </w:p>
    <w:sectPr>
      <w:pgSz w:w="11906" w:h="16838"/>
      <w:pgMar w:top="1383" w:right="140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55C2"/>
    <w:multiLevelType w:val="singleLevel"/>
    <w:tmpl w:val="1B8A55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76473"/>
    <w:rsid w:val="01123D27"/>
    <w:rsid w:val="01C02758"/>
    <w:rsid w:val="022A3F66"/>
    <w:rsid w:val="02334634"/>
    <w:rsid w:val="030D7EFA"/>
    <w:rsid w:val="036169EB"/>
    <w:rsid w:val="04116EF7"/>
    <w:rsid w:val="047546D8"/>
    <w:rsid w:val="067F045B"/>
    <w:rsid w:val="07E16F2C"/>
    <w:rsid w:val="082A4881"/>
    <w:rsid w:val="093A5120"/>
    <w:rsid w:val="09BE1AFA"/>
    <w:rsid w:val="09F66E26"/>
    <w:rsid w:val="0AFC418F"/>
    <w:rsid w:val="0BB054B0"/>
    <w:rsid w:val="0BB35413"/>
    <w:rsid w:val="0BC93C3F"/>
    <w:rsid w:val="0BF81466"/>
    <w:rsid w:val="0C4C59C5"/>
    <w:rsid w:val="0C620A86"/>
    <w:rsid w:val="0CD41A7F"/>
    <w:rsid w:val="0EDE5FD6"/>
    <w:rsid w:val="0F4514F4"/>
    <w:rsid w:val="0FC76812"/>
    <w:rsid w:val="0FDB2B04"/>
    <w:rsid w:val="0FFB0E86"/>
    <w:rsid w:val="104F30A8"/>
    <w:rsid w:val="130A1B35"/>
    <w:rsid w:val="136252FC"/>
    <w:rsid w:val="13DA702D"/>
    <w:rsid w:val="1431211C"/>
    <w:rsid w:val="157666FB"/>
    <w:rsid w:val="16A5390C"/>
    <w:rsid w:val="16EC2265"/>
    <w:rsid w:val="18BC453E"/>
    <w:rsid w:val="1A067FF8"/>
    <w:rsid w:val="1B3D0AF0"/>
    <w:rsid w:val="1C24426E"/>
    <w:rsid w:val="1F215817"/>
    <w:rsid w:val="20090211"/>
    <w:rsid w:val="22294185"/>
    <w:rsid w:val="22AD4DC8"/>
    <w:rsid w:val="22AF2BDB"/>
    <w:rsid w:val="23D25CA7"/>
    <w:rsid w:val="23D47E52"/>
    <w:rsid w:val="24A07F7D"/>
    <w:rsid w:val="25901FA4"/>
    <w:rsid w:val="266D3622"/>
    <w:rsid w:val="26BA327A"/>
    <w:rsid w:val="272077D3"/>
    <w:rsid w:val="277E0BB1"/>
    <w:rsid w:val="27907413"/>
    <w:rsid w:val="28166586"/>
    <w:rsid w:val="284E719F"/>
    <w:rsid w:val="2A122144"/>
    <w:rsid w:val="2B722483"/>
    <w:rsid w:val="2BEE59F8"/>
    <w:rsid w:val="2CB83A98"/>
    <w:rsid w:val="2D2A09A3"/>
    <w:rsid w:val="2E6F777F"/>
    <w:rsid w:val="308B6129"/>
    <w:rsid w:val="30A628C8"/>
    <w:rsid w:val="31736B3F"/>
    <w:rsid w:val="31EF7537"/>
    <w:rsid w:val="32000871"/>
    <w:rsid w:val="328E0434"/>
    <w:rsid w:val="32F564E5"/>
    <w:rsid w:val="334D72AC"/>
    <w:rsid w:val="34425C64"/>
    <w:rsid w:val="348C5FB1"/>
    <w:rsid w:val="3498459E"/>
    <w:rsid w:val="350C7E96"/>
    <w:rsid w:val="35193643"/>
    <w:rsid w:val="368D38AB"/>
    <w:rsid w:val="37907172"/>
    <w:rsid w:val="37AB7A8F"/>
    <w:rsid w:val="383A2255"/>
    <w:rsid w:val="39385B8C"/>
    <w:rsid w:val="39F32BCB"/>
    <w:rsid w:val="3A7907C6"/>
    <w:rsid w:val="3B224D2C"/>
    <w:rsid w:val="3CAF7E2A"/>
    <w:rsid w:val="3EA57982"/>
    <w:rsid w:val="3EA95A09"/>
    <w:rsid w:val="3EF47CC3"/>
    <w:rsid w:val="3FFC2DC5"/>
    <w:rsid w:val="403A16D2"/>
    <w:rsid w:val="41151A22"/>
    <w:rsid w:val="41614879"/>
    <w:rsid w:val="4171279D"/>
    <w:rsid w:val="41AC19D0"/>
    <w:rsid w:val="41AE4CFC"/>
    <w:rsid w:val="41AE4F5A"/>
    <w:rsid w:val="42337C35"/>
    <w:rsid w:val="42B12258"/>
    <w:rsid w:val="43D13DED"/>
    <w:rsid w:val="442E2D97"/>
    <w:rsid w:val="44892C9E"/>
    <w:rsid w:val="44C338DB"/>
    <w:rsid w:val="45311DF0"/>
    <w:rsid w:val="45BF266B"/>
    <w:rsid w:val="47576473"/>
    <w:rsid w:val="47B942EF"/>
    <w:rsid w:val="47FC2C15"/>
    <w:rsid w:val="485F2DC2"/>
    <w:rsid w:val="48797EB9"/>
    <w:rsid w:val="48C87633"/>
    <w:rsid w:val="49352541"/>
    <w:rsid w:val="496053D6"/>
    <w:rsid w:val="4A236AFB"/>
    <w:rsid w:val="4A9B2A96"/>
    <w:rsid w:val="4AB14DEE"/>
    <w:rsid w:val="4AC56339"/>
    <w:rsid w:val="4AFE31B5"/>
    <w:rsid w:val="4C0622C0"/>
    <w:rsid w:val="4C7C69B2"/>
    <w:rsid w:val="4DAA49F1"/>
    <w:rsid w:val="4DC255A6"/>
    <w:rsid w:val="4E416D7C"/>
    <w:rsid w:val="4EE73F74"/>
    <w:rsid w:val="4F5108EC"/>
    <w:rsid w:val="4FD645C3"/>
    <w:rsid w:val="4FE50509"/>
    <w:rsid w:val="50E0104F"/>
    <w:rsid w:val="51176538"/>
    <w:rsid w:val="528A75B8"/>
    <w:rsid w:val="545B0A85"/>
    <w:rsid w:val="54A96230"/>
    <w:rsid w:val="56CB327F"/>
    <w:rsid w:val="56D136DD"/>
    <w:rsid w:val="57160A2E"/>
    <w:rsid w:val="5814783C"/>
    <w:rsid w:val="58D80896"/>
    <w:rsid w:val="5B586885"/>
    <w:rsid w:val="5CD753CC"/>
    <w:rsid w:val="5D0377B7"/>
    <w:rsid w:val="5E3C0570"/>
    <w:rsid w:val="5ECA042C"/>
    <w:rsid w:val="5F550021"/>
    <w:rsid w:val="60841F69"/>
    <w:rsid w:val="611C643F"/>
    <w:rsid w:val="618B34FE"/>
    <w:rsid w:val="61A756E7"/>
    <w:rsid w:val="630038A1"/>
    <w:rsid w:val="638C1BD4"/>
    <w:rsid w:val="63CF3452"/>
    <w:rsid w:val="6473487E"/>
    <w:rsid w:val="6488408B"/>
    <w:rsid w:val="65385132"/>
    <w:rsid w:val="67C91F6A"/>
    <w:rsid w:val="697928C0"/>
    <w:rsid w:val="6A707820"/>
    <w:rsid w:val="6B0B2338"/>
    <w:rsid w:val="6C041E34"/>
    <w:rsid w:val="6CC86543"/>
    <w:rsid w:val="6DFB6A22"/>
    <w:rsid w:val="6E955EE2"/>
    <w:rsid w:val="6EE10D69"/>
    <w:rsid w:val="6F455AD8"/>
    <w:rsid w:val="710F2104"/>
    <w:rsid w:val="71851DEC"/>
    <w:rsid w:val="71D470E7"/>
    <w:rsid w:val="72406543"/>
    <w:rsid w:val="726E6830"/>
    <w:rsid w:val="76B65ED9"/>
    <w:rsid w:val="77621D4C"/>
    <w:rsid w:val="77A23FEA"/>
    <w:rsid w:val="780667D4"/>
    <w:rsid w:val="78270766"/>
    <w:rsid w:val="78B242A3"/>
    <w:rsid w:val="79A65E9D"/>
    <w:rsid w:val="7A6C2098"/>
    <w:rsid w:val="7D917B53"/>
    <w:rsid w:val="7DE33E6F"/>
    <w:rsid w:val="7F3707AC"/>
    <w:rsid w:val="7F4151BC"/>
    <w:rsid w:val="7F7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2019-07-09T13:21:00Z</dcterms:created>
  <dc:creator>aling</dc:creator>
  <cp:lastModifiedBy>aling</cp:lastModifiedBy>
  <dcterms:modified xsi:type="dcterms:W3CDTF">2019-09-23T13:41:41Z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